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30B" w:rsidRDefault="00BD246E">
      <w:r>
        <w:rPr>
          <w:noProof/>
          <w:lang w:eastAsia="es-ES"/>
        </w:rPr>
        <w:drawing>
          <wp:inline distT="0" distB="0" distL="0" distR="0">
            <wp:extent cx="5400040" cy="3150235"/>
            <wp:effectExtent l="0" t="0" r="0" b="31115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Start w:id="0" w:name="_GoBack"/>
      <w:bookmarkEnd w:id="0"/>
    </w:p>
    <w:sectPr w:rsidR="007A73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46E"/>
    <w:rsid w:val="007A730B"/>
    <w:rsid w:val="00B86FF0"/>
    <w:rsid w:val="00BD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2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24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2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24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5">
  <dgm:title val=""/>
  <dgm:desc val=""/>
  <dgm:catLst>
    <dgm:cat type="accent2" pri="11500"/>
  </dgm:catLst>
  <dgm:styleLbl name="node0">
    <dgm:fillClrLst meth="cycle">
      <a:schemeClr val="accent2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>
        <a:alpha val="90000"/>
      </a:schemeClr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>
        <a:alpha val="90000"/>
      </a:schemeClr>
      <a:schemeClr val="accent2">
        <a:alpha val="5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/>
    <dgm:txEffectClrLst/>
  </dgm:styleLbl>
  <dgm:styleLbl name="lnNode1">
    <dgm:fillClrLst>
      <a:schemeClr val="accent2">
        <a:shade val="90000"/>
      </a:schemeClr>
      <a:schemeClr val="accent2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shade val="80000"/>
        <a:alpha val="50000"/>
      </a:schemeClr>
      <a:schemeClr val="accent2">
        <a:alpha val="2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  <a:alpha val="90000"/>
      </a:schemeClr>
      <a:schemeClr val="accent2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fgSibTrans2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bgSibTrans2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sibTrans1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2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shade val="8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2">
        <a:shade val="8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alpha val="90000"/>
        <a:tint val="40000"/>
      </a:schemeClr>
      <a:schemeClr val="accent2">
        <a:alpha val="5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5C56575-79AA-470E-9DA8-1D1332DA5A9D}" type="doc">
      <dgm:prSet loTypeId="urn:microsoft.com/office/officeart/2005/8/layout/hierarchy2" loCatId="hierarchy" qsTypeId="urn:microsoft.com/office/officeart/2005/8/quickstyle/simple1" qsCatId="simple" csTypeId="urn:microsoft.com/office/officeart/2005/8/colors/accent2_5" csCatId="accent2" phldr="1"/>
      <dgm:spPr/>
      <dgm:t>
        <a:bodyPr/>
        <a:lstStyle/>
        <a:p>
          <a:endParaRPr lang="es-ES"/>
        </a:p>
      </dgm:t>
    </dgm:pt>
    <dgm:pt modelId="{9AE5B450-CF2A-429D-81EE-A2F052C47A9E}">
      <dgm:prSet phldrT="[Texto]"/>
      <dgm:spPr/>
      <dgm:t>
        <a:bodyPr/>
        <a:lstStyle/>
        <a:p>
          <a:r>
            <a:rPr lang="es-ES">
              <a:latin typeface="Arial" pitchFamily="34" charset="0"/>
              <a:cs typeface="Arial" pitchFamily="34" charset="0"/>
            </a:rPr>
            <a:t>La energia</a:t>
          </a:r>
        </a:p>
        <a:p>
          <a:r>
            <a:rPr lang="es-ES">
              <a:latin typeface="Arial" pitchFamily="34" charset="0"/>
              <a:cs typeface="Arial" pitchFamily="34" charset="0"/>
            </a:rPr>
            <a:t>Capacidad de generar movimiento o lograr la transformación de algo. </a:t>
          </a:r>
        </a:p>
      </dgm:t>
    </dgm:pt>
    <dgm:pt modelId="{55DE7E8F-E75A-4B58-B591-299F4D55149C}" type="parTrans" cxnId="{9C2C58D5-B8A2-458D-B9AA-EE9E90464768}">
      <dgm:prSet/>
      <dgm:spPr/>
      <dgm:t>
        <a:bodyPr/>
        <a:lstStyle/>
        <a:p>
          <a:endParaRPr lang="es-ES"/>
        </a:p>
      </dgm:t>
    </dgm:pt>
    <dgm:pt modelId="{9671F603-3EF6-4612-BD99-C6053A5041B3}" type="sibTrans" cxnId="{9C2C58D5-B8A2-458D-B9AA-EE9E90464768}">
      <dgm:prSet/>
      <dgm:spPr/>
      <dgm:t>
        <a:bodyPr/>
        <a:lstStyle/>
        <a:p>
          <a:endParaRPr lang="es-ES"/>
        </a:p>
      </dgm:t>
    </dgm:pt>
    <dgm:pt modelId="{C9CC579F-26FD-4AAF-A175-324E5FAE5FDE}">
      <dgm:prSet/>
      <dgm:spPr/>
      <dgm:t>
        <a:bodyPr/>
        <a:lstStyle/>
        <a:p>
          <a:r>
            <a:rPr lang="es-ES">
              <a:latin typeface="Arial" pitchFamily="34" charset="0"/>
              <a:cs typeface="Arial" pitchFamily="34" charset="0"/>
            </a:rPr>
            <a:t>Energía calórica: Es una de las diversas manifestaciones de energía considerada la una de las menos nobles puesto que su transformación en otros tipos de energía implica perdidas relativamente grandes.</a:t>
          </a:r>
        </a:p>
      </dgm:t>
    </dgm:pt>
    <dgm:pt modelId="{50104BC5-E3CF-4E6D-96C0-51CF7A05DEC1}" type="parTrans" cxnId="{4D962660-6A05-44AC-A565-A53830B6CEC5}">
      <dgm:prSet/>
      <dgm:spPr/>
      <dgm:t>
        <a:bodyPr/>
        <a:lstStyle/>
        <a:p>
          <a:endParaRPr lang="es-ES"/>
        </a:p>
      </dgm:t>
    </dgm:pt>
    <dgm:pt modelId="{CFAED871-2F01-42CD-9FBA-F0F548B98859}" type="sibTrans" cxnId="{4D962660-6A05-44AC-A565-A53830B6CEC5}">
      <dgm:prSet/>
      <dgm:spPr/>
      <dgm:t>
        <a:bodyPr/>
        <a:lstStyle/>
        <a:p>
          <a:endParaRPr lang="es-ES"/>
        </a:p>
      </dgm:t>
    </dgm:pt>
    <dgm:pt modelId="{D6067A3C-E402-47EE-9430-55734E1FB4BC}">
      <dgm:prSet/>
      <dgm:spPr/>
      <dgm:t>
        <a:bodyPr/>
        <a:lstStyle/>
        <a:p>
          <a:r>
            <a:rPr lang="es-ES">
              <a:latin typeface="Arial" pitchFamily="34" charset="0"/>
              <a:cs typeface="Arial" pitchFamily="34" charset="0"/>
            </a:rPr>
            <a:t>Energía Cinética: Energía mecánica que poseen todos lo cuerpos en movimiento por el solo hecho de estar dotados de una masa y de una velocidad dadas y de las cuales depende. </a:t>
          </a:r>
        </a:p>
      </dgm:t>
    </dgm:pt>
    <dgm:pt modelId="{5C91315F-14FC-4CA1-BAC7-1A0FCF462BEF}" type="parTrans" cxnId="{CA1624A2-3377-48E8-BFE8-2E7DA9FC0392}">
      <dgm:prSet/>
      <dgm:spPr/>
      <dgm:t>
        <a:bodyPr/>
        <a:lstStyle/>
        <a:p>
          <a:endParaRPr lang="es-ES"/>
        </a:p>
      </dgm:t>
    </dgm:pt>
    <dgm:pt modelId="{EEF327E6-4BB3-4121-8BF4-C1147679555C}" type="sibTrans" cxnId="{CA1624A2-3377-48E8-BFE8-2E7DA9FC0392}">
      <dgm:prSet/>
      <dgm:spPr/>
      <dgm:t>
        <a:bodyPr/>
        <a:lstStyle/>
        <a:p>
          <a:endParaRPr lang="es-ES"/>
        </a:p>
      </dgm:t>
    </dgm:pt>
    <dgm:pt modelId="{814B301A-6C05-4622-9FCE-AA669144250E}">
      <dgm:prSet/>
      <dgm:spPr/>
      <dgm:t>
        <a:bodyPr/>
        <a:lstStyle/>
        <a:p>
          <a:r>
            <a:rPr lang="es-ES">
              <a:latin typeface="Arial" pitchFamily="34" charset="0"/>
              <a:cs typeface="Arial" pitchFamily="34" charset="0"/>
            </a:rPr>
            <a:t>Energía de Activación: Es la energía necesaria que hay que desarrollar para vencer la barrera de las fuerzas electrostáticas que se oponen a la aproximación de nucleones.</a:t>
          </a:r>
        </a:p>
      </dgm:t>
    </dgm:pt>
    <dgm:pt modelId="{73BC5106-303F-40A4-BCEC-72EB49B5B049}" type="parTrans" cxnId="{23957DF2-412E-4B8E-A76C-D291FE94135B}">
      <dgm:prSet/>
      <dgm:spPr/>
      <dgm:t>
        <a:bodyPr/>
        <a:lstStyle/>
        <a:p>
          <a:endParaRPr lang="es-ES"/>
        </a:p>
      </dgm:t>
    </dgm:pt>
    <dgm:pt modelId="{4D43F43D-4CFD-41CD-8E08-8E951D782450}" type="sibTrans" cxnId="{23957DF2-412E-4B8E-A76C-D291FE94135B}">
      <dgm:prSet/>
      <dgm:spPr/>
      <dgm:t>
        <a:bodyPr/>
        <a:lstStyle/>
        <a:p>
          <a:endParaRPr lang="es-ES"/>
        </a:p>
      </dgm:t>
    </dgm:pt>
    <dgm:pt modelId="{D1581FC6-9201-46C0-8CFA-8948AACAF924}">
      <dgm:prSet/>
      <dgm:spPr/>
      <dgm:t>
        <a:bodyPr/>
        <a:lstStyle/>
        <a:p>
          <a:r>
            <a:rPr lang="es-ES">
              <a:latin typeface="Arial" pitchFamily="34" charset="0"/>
              <a:cs typeface="Arial" pitchFamily="34" charset="0"/>
            </a:rPr>
            <a:t>La energía también puede clasificarse según fuente. Se llama energía no renovable a aquella que proviene de fuentes agotables, como la procedente del petróleo, el carbón o el gas natural. </a:t>
          </a:r>
        </a:p>
      </dgm:t>
    </dgm:pt>
    <dgm:pt modelId="{7F82EA2E-3472-4DA1-BD1D-0FBC8E8D76AF}" type="parTrans" cxnId="{DC946175-84D7-4D5E-A2E6-CF411F2D74D1}">
      <dgm:prSet/>
      <dgm:spPr/>
      <dgm:t>
        <a:bodyPr/>
        <a:lstStyle/>
        <a:p>
          <a:endParaRPr lang="es-ES"/>
        </a:p>
      </dgm:t>
    </dgm:pt>
    <dgm:pt modelId="{F4A3316A-7C9E-438A-BBF0-8869C0EA9480}" type="sibTrans" cxnId="{DC946175-84D7-4D5E-A2E6-CF411F2D74D1}">
      <dgm:prSet/>
      <dgm:spPr/>
      <dgm:t>
        <a:bodyPr/>
        <a:lstStyle/>
        <a:p>
          <a:endParaRPr lang="es-ES"/>
        </a:p>
      </dgm:t>
    </dgm:pt>
    <dgm:pt modelId="{7E3ACF1E-C1BE-4AC5-9443-BDA04E4C6DED}" type="pres">
      <dgm:prSet presAssocID="{E5C56575-79AA-470E-9DA8-1D1332DA5A9D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641C0048-F109-4CAA-9A97-4DB9EC32BC38}" type="pres">
      <dgm:prSet presAssocID="{9AE5B450-CF2A-429D-81EE-A2F052C47A9E}" presName="root1" presStyleCnt="0"/>
      <dgm:spPr/>
    </dgm:pt>
    <dgm:pt modelId="{37424502-8AC9-4AD1-B011-25EEB436D955}" type="pres">
      <dgm:prSet presAssocID="{9AE5B450-CF2A-429D-81EE-A2F052C47A9E}" presName="LevelOneTextNod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4CFAC157-AD5D-462B-BBD1-B9A77BF3D182}" type="pres">
      <dgm:prSet presAssocID="{9AE5B450-CF2A-429D-81EE-A2F052C47A9E}" presName="level2hierChild" presStyleCnt="0"/>
      <dgm:spPr/>
    </dgm:pt>
    <dgm:pt modelId="{0FE7A460-1551-4F7A-863C-C54D01B5A188}" type="pres">
      <dgm:prSet presAssocID="{73BC5106-303F-40A4-BCEC-72EB49B5B049}" presName="conn2-1" presStyleLbl="parChTrans1D2" presStyleIdx="0" presStyleCnt="4"/>
      <dgm:spPr/>
    </dgm:pt>
    <dgm:pt modelId="{D517ECE2-9708-41F8-BF7B-73FFD6B4B19F}" type="pres">
      <dgm:prSet presAssocID="{73BC5106-303F-40A4-BCEC-72EB49B5B049}" presName="connTx" presStyleLbl="parChTrans1D2" presStyleIdx="0" presStyleCnt="4"/>
      <dgm:spPr/>
    </dgm:pt>
    <dgm:pt modelId="{C4260F82-A1C5-444E-9075-C63F6BAA2366}" type="pres">
      <dgm:prSet presAssocID="{814B301A-6C05-4622-9FCE-AA669144250E}" presName="root2" presStyleCnt="0"/>
      <dgm:spPr/>
    </dgm:pt>
    <dgm:pt modelId="{E49CAE6E-7A6C-4EDF-8FF1-80F83B0AC752}" type="pres">
      <dgm:prSet presAssocID="{814B301A-6C05-4622-9FCE-AA669144250E}" presName="LevelTwoTextNode" presStyleLbl="node2" presStyleIdx="0" presStyleCnt="4">
        <dgm:presLayoutVars>
          <dgm:chPref val="3"/>
        </dgm:presLayoutVars>
      </dgm:prSet>
      <dgm:spPr/>
    </dgm:pt>
    <dgm:pt modelId="{BECEC0E8-0560-40EC-A23C-28DBD7F5B44C}" type="pres">
      <dgm:prSet presAssocID="{814B301A-6C05-4622-9FCE-AA669144250E}" presName="level3hierChild" presStyleCnt="0"/>
      <dgm:spPr/>
    </dgm:pt>
    <dgm:pt modelId="{4F710262-C9EE-4C18-B132-6179B717CF4B}" type="pres">
      <dgm:prSet presAssocID="{5C91315F-14FC-4CA1-BAC7-1A0FCF462BEF}" presName="conn2-1" presStyleLbl="parChTrans1D2" presStyleIdx="1" presStyleCnt="4"/>
      <dgm:spPr/>
    </dgm:pt>
    <dgm:pt modelId="{FD790AF2-857D-4856-BBCE-742ACC796A0C}" type="pres">
      <dgm:prSet presAssocID="{5C91315F-14FC-4CA1-BAC7-1A0FCF462BEF}" presName="connTx" presStyleLbl="parChTrans1D2" presStyleIdx="1" presStyleCnt="4"/>
      <dgm:spPr/>
    </dgm:pt>
    <dgm:pt modelId="{EE96291A-2B19-44A6-957F-1D36A5934853}" type="pres">
      <dgm:prSet presAssocID="{D6067A3C-E402-47EE-9430-55734E1FB4BC}" presName="root2" presStyleCnt="0"/>
      <dgm:spPr/>
    </dgm:pt>
    <dgm:pt modelId="{FA9577FE-5B96-4172-8BCB-B2282305BBFB}" type="pres">
      <dgm:prSet presAssocID="{D6067A3C-E402-47EE-9430-55734E1FB4BC}" presName="LevelTwoTextNode" presStyleLbl="node2" presStyleIdx="1" presStyleCnt="4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9D7EDC65-DBC2-46F8-B10E-238449A2E133}" type="pres">
      <dgm:prSet presAssocID="{D6067A3C-E402-47EE-9430-55734E1FB4BC}" presName="level3hierChild" presStyleCnt="0"/>
      <dgm:spPr/>
    </dgm:pt>
    <dgm:pt modelId="{641419C5-FD80-4F10-9799-B17D674996F9}" type="pres">
      <dgm:prSet presAssocID="{50104BC5-E3CF-4E6D-96C0-51CF7A05DEC1}" presName="conn2-1" presStyleLbl="parChTrans1D2" presStyleIdx="2" presStyleCnt="4"/>
      <dgm:spPr/>
    </dgm:pt>
    <dgm:pt modelId="{E7201CDD-5B4E-46D9-9EFA-BB6DE0542A20}" type="pres">
      <dgm:prSet presAssocID="{50104BC5-E3CF-4E6D-96C0-51CF7A05DEC1}" presName="connTx" presStyleLbl="parChTrans1D2" presStyleIdx="2" presStyleCnt="4"/>
      <dgm:spPr/>
    </dgm:pt>
    <dgm:pt modelId="{9CC84D27-6BDB-4459-91AA-270CFF9B92D4}" type="pres">
      <dgm:prSet presAssocID="{C9CC579F-26FD-4AAF-A175-324E5FAE5FDE}" presName="root2" presStyleCnt="0"/>
      <dgm:spPr/>
    </dgm:pt>
    <dgm:pt modelId="{7E2F4769-1EDB-420D-AA02-B676C9200F8D}" type="pres">
      <dgm:prSet presAssocID="{C9CC579F-26FD-4AAF-A175-324E5FAE5FDE}" presName="LevelTwoTextNode" presStyleLbl="node2" presStyleIdx="2" presStyleCnt="4">
        <dgm:presLayoutVars>
          <dgm:chPref val="3"/>
        </dgm:presLayoutVars>
      </dgm:prSet>
      <dgm:spPr/>
    </dgm:pt>
    <dgm:pt modelId="{DDC82B38-E9BB-4350-9DAD-9E853E35C240}" type="pres">
      <dgm:prSet presAssocID="{C9CC579F-26FD-4AAF-A175-324E5FAE5FDE}" presName="level3hierChild" presStyleCnt="0"/>
      <dgm:spPr/>
    </dgm:pt>
    <dgm:pt modelId="{D606DCC8-287A-438E-B3C6-CCC2F04365E1}" type="pres">
      <dgm:prSet presAssocID="{7F82EA2E-3472-4DA1-BD1D-0FBC8E8D76AF}" presName="conn2-1" presStyleLbl="parChTrans1D2" presStyleIdx="3" presStyleCnt="4"/>
      <dgm:spPr/>
    </dgm:pt>
    <dgm:pt modelId="{78A3008C-9C29-4149-94D8-E4D8617FC428}" type="pres">
      <dgm:prSet presAssocID="{7F82EA2E-3472-4DA1-BD1D-0FBC8E8D76AF}" presName="connTx" presStyleLbl="parChTrans1D2" presStyleIdx="3" presStyleCnt="4"/>
      <dgm:spPr/>
    </dgm:pt>
    <dgm:pt modelId="{3EB19035-C789-4887-9AA3-B4282BE0FFBF}" type="pres">
      <dgm:prSet presAssocID="{D1581FC6-9201-46C0-8CFA-8948AACAF924}" presName="root2" presStyleCnt="0"/>
      <dgm:spPr/>
    </dgm:pt>
    <dgm:pt modelId="{37FDB8E4-5924-4228-A09B-372DDA16E26D}" type="pres">
      <dgm:prSet presAssocID="{D1581FC6-9201-46C0-8CFA-8948AACAF924}" presName="LevelTwoTextNode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48731B8E-2E8D-4396-975B-21C19984506F}" type="pres">
      <dgm:prSet presAssocID="{D1581FC6-9201-46C0-8CFA-8948AACAF924}" presName="level3hierChild" presStyleCnt="0"/>
      <dgm:spPr/>
    </dgm:pt>
  </dgm:ptLst>
  <dgm:cxnLst>
    <dgm:cxn modelId="{23957DF2-412E-4B8E-A76C-D291FE94135B}" srcId="{9AE5B450-CF2A-429D-81EE-A2F052C47A9E}" destId="{814B301A-6C05-4622-9FCE-AA669144250E}" srcOrd="0" destOrd="0" parTransId="{73BC5106-303F-40A4-BCEC-72EB49B5B049}" sibTransId="{4D43F43D-4CFD-41CD-8E08-8E951D782450}"/>
    <dgm:cxn modelId="{5B8E1FCE-38AE-467B-AC41-B878C1B5AC94}" type="presOf" srcId="{C9CC579F-26FD-4AAF-A175-324E5FAE5FDE}" destId="{7E2F4769-1EDB-420D-AA02-B676C9200F8D}" srcOrd="0" destOrd="0" presId="urn:microsoft.com/office/officeart/2005/8/layout/hierarchy2"/>
    <dgm:cxn modelId="{CA1624A2-3377-48E8-BFE8-2E7DA9FC0392}" srcId="{9AE5B450-CF2A-429D-81EE-A2F052C47A9E}" destId="{D6067A3C-E402-47EE-9430-55734E1FB4BC}" srcOrd="1" destOrd="0" parTransId="{5C91315F-14FC-4CA1-BAC7-1A0FCF462BEF}" sibTransId="{EEF327E6-4BB3-4121-8BF4-C1147679555C}"/>
    <dgm:cxn modelId="{1A273128-A826-447D-95F2-379C24D6B6FD}" type="presOf" srcId="{50104BC5-E3CF-4E6D-96C0-51CF7A05DEC1}" destId="{E7201CDD-5B4E-46D9-9EFA-BB6DE0542A20}" srcOrd="1" destOrd="0" presId="urn:microsoft.com/office/officeart/2005/8/layout/hierarchy2"/>
    <dgm:cxn modelId="{0D4B2426-9E8A-40F0-9B5E-DF252B111461}" type="presOf" srcId="{7F82EA2E-3472-4DA1-BD1D-0FBC8E8D76AF}" destId="{78A3008C-9C29-4149-94D8-E4D8617FC428}" srcOrd="1" destOrd="0" presId="urn:microsoft.com/office/officeart/2005/8/layout/hierarchy2"/>
    <dgm:cxn modelId="{D7F34B3B-533D-427E-A4CA-6D61E0D720B8}" type="presOf" srcId="{D6067A3C-E402-47EE-9430-55734E1FB4BC}" destId="{FA9577FE-5B96-4172-8BCB-B2282305BBFB}" srcOrd="0" destOrd="0" presId="urn:microsoft.com/office/officeart/2005/8/layout/hierarchy2"/>
    <dgm:cxn modelId="{87842618-FCE0-4960-97E9-E62708BB9A47}" type="presOf" srcId="{814B301A-6C05-4622-9FCE-AA669144250E}" destId="{E49CAE6E-7A6C-4EDF-8FF1-80F83B0AC752}" srcOrd="0" destOrd="0" presId="urn:microsoft.com/office/officeart/2005/8/layout/hierarchy2"/>
    <dgm:cxn modelId="{BF1EE5A5-1563-4628-80D6-4CE5BD9D6F5B}" type="presOf" srcId="{50104BC5-E3CF-4E6D-96C0-51CF7A05DEC1}" destId="{641419C5-FD80-4F10-9799-B17D674996F9}" srcOrd="0" destOrd="0" presId="urn:microsoft.com/office/officeart/2005/8/layout/hierarchy2"/>
    <dgm:cxn modelId="{DC946175-84D7-4D5E-A2E6-CF411F2D74D1}" srcId="{9AE5B450-CF2A-429D-81EE-A2F052C47A9E}" destId="{D1581FC6-9201-46C0-8CFA-8948AACAF924}" srcOrd="3" destOrd="0" parTransId="{7F82EA2E-3472-4DA1-BD1D-0FBC8E8D76AF}" sibTransId="{F4A3316A-7C9E-438A-BBF0-8869C0EA9480}"/>
    <dgm:cxn modelId="{111E7B34-C05C-4144-B75F-3284434D1E35}" type="presOf" srcId="{D1581FC6-9201-46C0-8CFA-8948AACAF924}" destId="{37FDB8E4-5924-4228-A09B-372DDA16E26D}" srcOrd="0" destOrd="0" presId="urn:microsoft.com/office/officeart/2005/8/layout/hierarchy2"/>
    <dgm:cxn modelId="{9C2C58D5-B8A2-458D-B9AA-EE9E90464768}" srcId="{E5C56575-79AA-470E-9DA8-1D1332DA5A9D}" destId="{9AE5B450-CF2A-429D-81EE-A2F052C47A9E}" srcOrd="0" destOrd="0" parTransId="{55DE7E8F-E75A-4B58-B591-299F4D55149C}" sibTransId="{9671F603-3EF6-4612-BD99-C6053A5041B3}"/>
    <dgm:cxn modelId="{4D962660-6A05-44AC-A565-A53830B6CEC5}" srcId="{9AE5B450-CF2A-429D-81EE-A2F052C47A9E}" destId="{C9CC579F-26FD-4AAF-A175-324E5FAE5FDE}" srcOrd="2" destOrd="0" parTransId="{50104BC5-E3CF-4E6D-96C0-51CF7A05DEC1}" sibTransId="{CFAED871-2F01-42CD-9FBA-F0F548B98859}"/>
    <dgm:cxn modelId="{3D818C26-8DBD-430B-B8A6-660E59F8DFBE}" type="presOf" srcId="{E5C56575-79AA-470E-9DA8-1D1332DA5A9D}" destId="{7E3ACF1E-C1BE-4AC5-9443-BDA04E4C6DED}" srcOrd="0" destOrd="0" presId="urn:microsoft.com/office/officeart/2005/8/layout/hierarchy2"/>
    <dgm:cxn modelId="{41758786-1047-42A9-91AB-1DB5B81F0489}" type="presOf" srcId="{73BC5106-303F-40A4-BCEC-72EB49B5B049}" destId="{0FE7A460-1551-4F7A-863C-C54D01B5A188}" srcOrd="0" destOrd="0" presId="urn:microsoft.com/office/officeart/2005/8/layout/hierarchy2"/>
    <dgm:cxn modelId="{A8E3C21C-25E1-4B5E-876A-20F41C061891}" type="presOf" srcId="{73BC5106-303F-40A4-BCEC-72EB49B5B049}" destId="{D517ECE2-9708-41F8-BF7B-73FFD6B4B19F}" srcOrd="1" destOrd="0" presId="urn:microsoft.com/office/officeart/2005/8/layout/hierarchy2"/>
    <dgm:cxn modelId="{97A624B6-825A-4F90-BCB7-E715B58EDC61}" type="presOf" srcId="{9AE5B450-CF2A-429D-81EE-A2F052C47A9E}" destId="{37424502-8AC9-4AD1-B011-25EEB436D955}" srcOrd="0" destOrd="0" presId="urn:microsoft.com/office/officeart/2005/8/layout/hierarchy2"/>
    <dgm:cxn modelId="{BE732C03-96D8-4E66-8EF3-8BFC525DE5DA}" type="presOf" srcId="{5C91315F-14FC-4CA1-BAC7-1A0FCF462BEF}" destId="{4F710262-C9EE-4C18-B132-6179B717CF4B}" srcOrd="0" destOrd="0" presId="urn:microsoft.com/office/officeart/2005/8/layout/hierarchy2"/>
    <dgm:cxn modelId="{D6946415-93DB-4A30-AF0B-B049E1B72F0C}" type="presOf" srcId="{7F82EA2E-3472-4DA1-BD1D-0FBC8E8D76AF}" destId="{D606DCC8-287A-438E-B3C6-CCC2F04365E1}" srcOrd="0" destOrd="0" presId="urn:microsoft.com/office/officeart/2005/8/layout/hierarchy2"/>
    <dgm:cxn modelId="{CFD68DF3-2AB2-470F-AAB7-5362267CEF31}" type="presOf" srcId="{5C91315F-14FC-4CA1-BAC7-1A0FCF462BEF}" destId="{FD790AF2-857D-4856-BBCE-742ACC796A0C}" srcOrd="1" destOrd="0" presId="urn:microsoft.com/office/officeart/2005/8/layout/hierarchy2"/>
    <dgm:cxn modelId="{3F365724-1E60-41C4-8F06-C54EE7B25A4F}" type="presParOf" srcId="{7E3ACF1E-C1BE-4AC5-9443-BDA04E4C6DED}" destId="{641C0048-F109-4CAA-9A97-4DB9EC32BC38}" srcOrd="0" destOrd="0" presId="urn:microsoft.com/office/officeart/2005/8/layout/hierarchy2"/>
    <dgm:cxn modelId="{7ADDBC1C-B5AB-436E-BEE5-D35DC471C86D}" type="presParOf" srcId="{641C0048-F109-4CAA-9A97-4DB9EC32BC38}" destId="{37424502-8AC9-4AD1-B011-25EEB436D955}" srcOrd="0" destOrd="0" presId="urn:microsoft.com/office/officeart/2005/8/layout/hierarchy2"/>
    <dgm:cxn modelId="{3E599D50-BBCB-43E1-A47E-24FE3CCD7C41}" type="presParOf" srcId="{641C0048-F109-4CAA-9A97-4DB9EC32BC38}" destId="{4CFAC157-AD5D-462B-BBD1-B9A77BF3D182}" srcOrd="1" destOrd="0" presId="urn:microsoft.com/office/officeart/2005/8/layout/hierarchy2"/>
    <dgm:cxn modelId="{1B1EDCB4-1BED-4CA1-BEC6-47D0C5E11327}" type="presParOf" srcId="{4CFAC157-AD5D-462B-BBD1-B9A77BF3D182}" destId="{0FE7A460-1551-4F7A-863C-C54D01B5A188}" srcOrd="0" destOrd="0" presId="urn:microsoft.com/office/officeart/2005/8/layout/hierarchy2"/>
    <dgm:cxn modelId="{39FBE04F-A49C-4B6D-BC55-48E11544ABCB}" type="presParOf" srcId="{0FE7A460-1551-4F7A-863C-C54D01B5A188}" destId="{D517ECE2-9708-41F8-BF7B-73FFD6B4B19F}" srcOrd="0" destOrd="0" presId="urn:microsoft.com/office/officeart/2005/8/layout/hierarchy2"/>
    <dgm:cxn modelId="{5C687DD4-CC04-404E-9E7B-E288090A435B}" type="presParOf" srcId="{4CFAC157-AD5D-462B-BBD1-B9A77BF3D182}" destId="{C4260F82-A1C5-444E-9075-C63F6BAA2366}" srcOrd="1" destOrd="0" presId="urn:microsoft.com/office/officeart/2005/8/layout/hierarchy2"/>
    <dgm:cxn modelId="{EAB41D5A-D5EC-4763-8B7C-84FCCC160E71}" type="presParOf" srcId="{C4260F82-A1C5-444E-9075-C63F6BAA2366}" destId="{E49CAE6E-7A6C-4EDF-8FF1-80F83B0AC752}" srcOrd="0" destOrd="0" presId="urn:microsoft.com/office/officeart/2005/8/layout/hierarchy2"/>
    <dgm:cxn modelId="{5BC6692E-4F66-46AD-A58B-4F00E0DDAF6F}" type="presParOf" srcId="{C4260F82-A1C5-444E-9075-C63F6BAA2366}" destId="{BECEC0E8-0560-40EC-A23C-28DBD7F5B44C}" srcOrd="1" destOrd="0" presId="urn:microsoft.com/office/officeart/2005/8/layout/hierarchy2"/>
    <dgm:cxn modelId="{603B9740-B374-4D6C-A463-A1EA84A268F6}" type="presParOf" srcId="{4CFAC157-AD5D-462B-BBD1-B9A77BF3D182}" destId="{4F710262-C9EE-4C18-B132-6179B717CF4B}" srcOrd="2" destOrd="0" presId="urn:microsoft.com/office/officeart/2005/8/layout/hierarchy2"/>
    <dgm:cxn modelId="{04B525AE-00A8-4CBF-8756-374CA3701A0B}" type="presParOf" srcId="{4F710262-C9EE-4C18-B132-6179B717CF4B}" destId="{FD790AF2-857D-4856-BBCE-742ACC796A0C}" srcOrd="0" destOrd="0" presId="urn:microsoft.com/office/officeart/2005/8/layout/hierarchy2"/>
    <dgm:cxn modelId="{39A8EBCE-C6BD-437B-B65C-3DBEF56D08DB}" type="presParOf" srcId="{4CFAC157-AD5D-462B-BBD1-B9A77BF3D182}" destId="{EE96291A-2B19-44A6-957F-1D36A5934853}" srcOrd="3" destOrd="0" presId="urn:microsoft.com/office/officeart/2005/8/layout/hierarchy2"/>
    <dgm:cxn modelId="{87EDD339-1AF8-45B7-A03B-4279BF298153}" type="presParOf" srcId="{EE96291A-2B19-44A6-957F-1D36A5934853}" destId="{FA9577FE-5B96-4172-8BCB-B2282305BBFB}" srcOrd="0" destOrd="0" presId="urn:microsoft.com/office/officeart/2005/8/layout/hierarchy2"/>
    <dgm:cxn modelId="{B6A4F270-12FC-4C46-9832-F02F0F829D71}" type="presParOf" srcId="{EE96291A-2B19-44A6-957F-1D36A5934853}" destId="{9D7EDC65-DBC2-46F8-B10E-238449A2E133}" srcOrd="1" destOrd="0" presId="urn:microsoft.com/office/officeart/2005/8/layout/hierarchy2"/>
    <dgm:cxn modelId="{FD993767-6A80-47DE-B541-2F4869F4BB9A}" type="presParOf" srcId="{4CFAC157-AD5D-462B-BBD1-B9A77BF3D182}" destId="{641419C5-FD80-4F10-9799-B17D674996F9}" srcOrd="4" destOrd="0" presId="urn:microsoft.com/office/officeart/2005/8/layout/hierarchy2"/>
    <dgm:cxn modelId="{E2998D34-19E1-4686-B370-3310760C131C}" type="presParOf" srcId="{641419C5-FD80-4F10-9799-B17D674996F9}" destId="{E7201CDD-5B4E-46D9-9EFA-BB6DE0542A20}" srcOrd="0" destOrd="0" presId="urn:microsoft.com/office/officeart/2005/8/layout/hierarchy2"/>
    <dgm:cxn modelId="{E0B16529-6DE2-4DA8-B436-2DE46917315F}" type="presParOf" srcId="{4CFAC157-AD5D-462B-BBD1-B9A77BF3D182}" destId="{9CC84D27-6BDB-4459-91AA-270CFF9B92D4}" srcOrd="5" destOrd="0" presId="urn:microsoft.com/office/officeart/2005/8/layout/hierarchy2"/>
    <dgm:cxn modelId="{73D52397-6EB7-4BCB-B300-E49079D5DE82}" type="presParOf" srcId="{9CC84D27-6BDB-4459-91AA-270CFF9B92D4}" destId="{7E2F4769-1EDB-420D-AA02-B676C9200F8D}" srcOrd="0" destOrd="0" presId="urn:microsoft.com/office/officeart/2005/8/layout/hierarchy2"/>
    <dgm:cxn modelId="{D3907AB5-BB31-4FA6-A09F-AF340FBB9681}" type="presParOf" srcId="{9CC84D27-6BDB-4459-91AA-270CFF9B92D4}" destId="{DDC82B38-E9BB-4350-9DAD-9E853E35C240}" srcOrd="1" destOrd="0" presId="urn:microsoft.com/office/officeart/2005/8/layout/hierarchy2"/>
    <dgm:cxn modelId="{30E99DE3-561C-49A7-8A64-7032945CB303}" type="presParOf" srcId="{4CFAC157-AD5D-462B-BBD1-B9A77BF3D182}" destId="{D606DCC8-287A-438E-B3C6-CCC2F04365E1}" srcOrd="6" destOrd="0" presId="urn:microsoft.com/office/officeart/2005/8/layout/hierarchy2"/>
    <dgm:cxn modelId="{A0B32226-FA9E-48AC-BCEB-28CF965E928C}" type="presParOf" srcId="{D606DCC8-287A-438E-B3C6-CCC2F04365E1}" destId="{78A3008C-9C29-4149-94D8-E4D8617FC428}" srcOrd="0" destOrd="0" presId="urn:microsoft.com/office/officeart/2005/8/layout/hierarchy2"/>
    <dgm:cxn modelId="{D2D70471-0EE5-46FD-81DD-7528FD7CD195}" type="presParOf" srcId="{4CFAC157-AD5D-462B-BBD1-B9A77BF3D182}" destId="{3EB19035-C789-4887-9AA3-B4282BE0FFBF}" srcOrd="7" destOrd="0" presId="urn:microsoft.com/office/officeart/2005/8/layout/hierarchy2"/>
    <dgm:cxn modelId="{754AEBC0-1E32-4C77-BB9A-3F8DC5DD6155}" type="presParOf" srcId="{3EB19035-C789-4887-9AA3-B4282BE0FFBF}" destId="{37FDB8E4-5924-4228-A09B-372DDA16E26D}" srcOrd="0" destOrd="0" presId="urn:microsoft.com/office/officeart/2005/8/layout/hierarchy2"/>
    <dgm:cxn modelId="{82AD71AC-C8AD-415D-860D-0809D1F2C8F9}" type="presParOf" srcId="{3EB19035-C789-4887-9AA3-B4282BE0FFBF}" destId="{48731B8E-2E8D-4396-975B-21C19984506F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7424502-8AC9-4AD1-B011-25EEB436D955}">
      <dsp:nvSpPr>
        <dsp:cNvPr id="0" name=""/>
        <dsp:cNvSpPr/>
      </dsp:nvSpPr>
      <dsp:spPr>
        <a:xfrm>
          <a:off x="1001846" y="1221331"/>
          <a:ext cx="1415144" cy="707572"/>
        </a:xfrm>
        <a:prstGeom prst="roundRect">
          <a:avLst>
            <a:gd name="adj" fmla="val 10000"/>
          </a:avLst>
        </a:prstGeom>
        <a:solidFill>
          <a:schemeClr val="accent2">
            <a:alpha val="8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kern="1200">
              <a:latin typeface="Arial" pitchFamily="34" charset="0"/>
              <a:cs typeface="Arial" pitchFamily="34" charset="0"/>
            </a:rPr>
            <a:t>La energia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kern="1200">
              <a:latin typeface="Arial" pitchFamily="34" charset="0"/>
              <a:cs typeface="Arial" pitchFamily="34" charset="0"/>
            </a:rPr>
            <a:t>Capacidad de generar movimiento o lograr la transformación de algo. </a:t>
          </a:r>
        </a:p>
      </dsp:txBody>
      <dsp:txXfrm>
        <a:off x="1022570" y="1242055"/>
        <a:ext cx="1373696" cy="666124"/>
      </dsp:txXfrm>
    </dsp:sp>
    <dsp:sp modelId="{0FE7A460-1551-4F7A-863C-C54D01B5A188}">
      <dsp:nvSpPr>
        <dsp:cNvPr id="0" name=""/>
        <dsp:cNvSpPr/>
      </dsp:nvSpPr>
      <dsp:spPr>
        <a:xfrm rot="17692822">
          <a:off x="2027302" y="944621"/>
          <a:ext cx="1345434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1345434" y="20214"/>
              </a:lnTo>
            </a:path>
          </a:pathLst>
        </a:custGeom>
        <a:noFill/>
        <a:ln w="25400" cap="flat" cmpd="sng" algn="ctr">
          <a:solidFill>
            <a:schemeClr val="accent2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500" kern="1200"/>
        </a:p>
      </dsp:txBody>
      <dsp:txXfrm>
        <a:off x="2666384" y="931200"/>
        <a:ext cx="67271" cy="67271"/>
      </dsp:txXfrm>
    </dsp:sp>
    <dsp:sp modelId="{E49CAE6E-7A6C-4EDF-8FF1-80F83B0AC752}">
      <dsp:nvSpPr>
        <dsp:cNvPr id="0" name=""/>
        <dsp:cNvSpPr/>
      </dsp:nvSpPr>
      <dsp:spPr>
        <a:xfrm>
          <a:off x="2983048" y="769"/>
          <a:ext cx="1415144" cy="707572"/>
        </a:xfrm>
        <a:prstGeom prst="roundRect">
          <a:avLst>
            <a:gd name="adj" fmla="val 10000"/>
          </a:avLst>
        </a:prstGeom>
        <a:solidFill>
          <a:schemeClr val="accent2">
            <a:alpha val="7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kern="1200">
              <a:latin typeface="Arial" pitchFamily="34" charset="0"/>
              <a:cs typeface="Arial" pitchFamily="34" charset="0"/>
            </a:rPr>
            <a:t>Energía de Activación: Es la energía necesaria que hay que desarrollar para vencer la barrera de las fuerzas electrostáticas que se oponen a la aproximación de nucleones.</a:t>
          </a:r>
        </a:p>
      </dsp:txBody>
      <dsp:txXfrm>
        <a:off x="3003772" y="21493"/>
        <a:ext cx="1373696" cy="666124"/>
      </dsp:txXfrm>
    </dsp:sp>
    <dsp:sp modelId="{4F710262-C9EE-4C18-B132-6179B717CF4B}">
      <dsp:nvSpPr>
        <dsp:cNvPr id="0" name=""/>
        <dsp:cNvSpPr/>
      </dsp:nvSpPr>
      <dsp:spPr>
        <a:xfrm rot="19457599">
          <a:off x="2351468" y="1351475"/>
          <a:ext cx="697102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697102" y="20214"/>
              </a:lnTo>
            </a:path>
          </a:pathLst>
        </a:custGeom>
        <a:noFill/>
        <a:ln w="25400" cap="flat" cmpd="sng" algn="ctr">
          <a:solidFill>
            <a:schemeClr val="accent2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500" kern="1200"/>
        </a:p>
      </dsp:txBody>
      <dsp:txXfrm>
        <a:off x="2682592" y="1354262"/>
        <a:ext cx="34855" cy="34855"/>
      </dsp:txXfrm>
    </dsp:sp>
    <dsp:sp modelId="{FA9577FE-5B96-4172-8BCB-B2282305BBFB}">
      <dsp:nvSpPr>
        <dsp:cNvPr id="0" name=""/>
        <dsp:cNvSpPr/>
      </dsp:nvSpPr>
      <dsp:spPr>
        <a:xfrm>
          <a:off x="2983048" y="814477"/>
          <a:ext cx="1415144" cy="707572"/>
        </a:xfrm>
        <a:prstGeom prst="roundRect">
          <a:avLst>
            <a:gd name="adj" fmla="val 10000"/>
          </a:avLst>
        </a:prstGeom>
        <a:solidFill>
          <a:schemeClr val="accent2">
            <a:alpha val="7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kern="1200">
              <a:latin typeface="Arial" pitchFamily="34" charset="0"/>
              <a:cs typeface="Arial" pitchFamily="34" charset="0"/>
            </a:rPr>
            <a:t>Energía Cinética: Energía mecánica que poseen todos lo cuerpos en movimiento por el solo hecho de estar dotados de una masa y de una velocidad dadas y de las cuales depende. </a:t>
          </a:r>
        </a:p>
      </dsp:txBody>
      <dsp:txXfrm>
        <a:off x="3003772" y="835201"/>
        <a:ext cx="1373696" cy="666124"/>
      </dsp:txXfrm>
    </dsp:sp>
    <dsp:sp modelId="{641419C5-FD80-4F10-9799-B17D674996F9}">
      <dsp:nvSpPr>
        <dsp:cNvPr id="0" name=""/>
        <dsp:cNvSpPr/>
      </dsp:nvSpPr>
      <dsp:spPr>
        <a:xfrm rot="2142401">
          <a:off x="2351468" y="1758329"/>
          <a:ext cx="697102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697102" y="20214"/>
              </a:lnTo>
            </a:path>
          </a:pathLst>
        </a:custGeom>
        <a:noFill/>
        <a:ln w="25400" cap="flat" cmpd="sng" algn="ctr">
          <a:solidFill>
            <a:schemeClr val="accent2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500" kern="1200"/>
        </a:p>
      </dsp:txBody>
      <dsp:txXfrm>
        <a:off x="2682592" y="1761116"/>
        <a:ext cx="34855" cy="34855"/>
      </dsp:txXfrm>
    </dsp:sp>
    <dsp:sp modelId="{7E2F4769-1EDB-420D-AA02-B676C9200F8D}">
      <dsp:nvSpPr>
        <dsp:cNvPr id="0" name=""/>
        <dsp:cNvSpPr/>
      </dsp:nvSpPr>
      <dsp:spPr>
        <a:xfrm>
          <a:off x="2983048" y="1628185"/>
          <a:ext cx="1415144" cy="707572"/>
        </a:xfrm>
        <a:prstGeom prst="roundRect">
          <a:avLst>
            <a:gd name="adj" fmla="val 10000"/>
          </a:avLst>
        </a:prstGeom>
        <a:solidFill>
          <a:schemeClr val="accent2">
            <a:alpha val="7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kern="1200">
              <a:latin typeface="Arial" pitchFamily="34" charset="0"/>
              <a:cs typeface="Arial" pitchFamily="34" charset="0"/>
            </a:rPr>
            <a:t>Energía calórica: Es una de las diversas manifestaciones de energía considerada la una de las menos nobles puesto que su transformación en otros tipos de energía implica perdidas relativamente grandes.</a:t>
          </a:r>
        </a:p>
      </dsp:txBody>
      <dsp:txXfrm>
        <a:off x="3003772" y="1648909"/>
        <a:ext cx="1373696" cy="666124"/>
      </dsp:txXfrm>
    </dsp:sp>
    <dsp:sp modelId="{D606DCC8-287A-438E-B3C6-CCC2F04365E1}">
      <dsp:nvSpPr>
        <dsp:cNvPr id="0" name=""/>
        <dsp:cNvSpPr/>
      </dsp:nvSpPr>
      <dsp:spPr>
        <a:xfrm rot="3907178">
          <a:off x="2027302" y="2165183"/>
          <a:ext cx="1345434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1345434" y="20214"/>
              </a:lnTo>
            </a:path>
          </a:pathLst>
        </a:custGeom>
        <a:noFill/>
        <a:ln w="25400" cap="flat" cmpd="sng" algn="ctr">
          <a:solidFill>
            <a:schemeClr val="accent2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500" kern="1200"/>
        </a:p>
      </dsp:txBody>
      <dsp:txXfrm>
        <a:off x="2666384" y="2151762"/>
        <a:ext cx="67271" cy="67271"/>
      </dsp:txXfrm>
    </dsp:sp>
    <dsp:sp modelId="{37FDB8E4-5924-4228-A09B-372DDA16E26D}">
      <dsp:nvSpPr>
        <dsp:cNvPr id="0" name=""/>
        <dsp:cNvSpPr/>
      </dsp:nvSpPr>
      <dsp:spPr>
        <a:xfrm>
          <a:off x="2983048" y="2441893"/>
          <a:ext cx="1415144" cy="707572"/>
        </a:xfrm>
        <a:prstGeom prst="roundRect">
          <a:avLst>
            <a:gd name="adj" fmla="val 10000"/>
          </a:avLst>
        </a:prstGeom>
        <a:solidFill>
          <a:schemeClr val="accent2">
            <a:alpha val="7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kern="1200">
              <a:latin typeface="Arial" pitchFamily="34" charset="0"/>
              <a:cs typeface="Arial" pitchFamily="34" charset="0"/>
            </a:rPr>
            <a:t>La energía también puede clasificarse según fuente. Se llama energía no renovable a aquella que proviene de fuentes agotables, como la procedente del petróleo, el carbón o el gas natural. </a:t>
          </a:r>
        </a:p>
      </dsp:txBody>
      <dsp:txXfrm>
        <a:off x="3003772" y="2462617"/>
        <a:ext cx="1373696" cy="66612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2015-10-29T22:14:00Z</dcterms:created>
  <dcterms:modified xsi:type="dcterms:W3CDTF">2015-10-29T22:27:00Z</dcterms:modified>
</cp:coreProperties>
</file>